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A79C1" w14:textId="77777777" w:rsidR="00D83AEE" w:rsidRPr="00D83AEE" w:rsidRDefault="00D83AEE" w:rsidP="00D83AE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D83AEE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 xml:space="preserve">Правила использования </w:t>
      </w:r>
      <w:proofErr w:type="spellStart"/>
      <w:r w:rsidRPr="00D83AEE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световозвращающих</w:t>
      </w:r>
      <w:proofErr w:type="spellEnd"/>
      <w:r w:rsidRPr="00D83AEE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 xml:space="preserve"> элементов в одежде детей, виды </w:t>
      </w:r>
      <w:proofErr w:type="spellStart"/>
      <w:r w:rsidRPr="00D83AEE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световозвращателей</w:t>
      </w:r>
      <w:proofErr w:type="spellEnd"/>
      <w:r w:rsidRPr="00D83AEE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 xml:space="preserve"> для пешеходов</w:t>
      </w:r>
    </w:p>
    <w:p w14:paraId="65775081" w14:textId="77777777" w:rsidR="00D83AEE" w:rsidRPr="00D83AEE" w:rsidRDefault="00D83AEE" w:rsidP="00D83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Световозвращатель</w:t>
      </w:r>
      <w:proofErr w:type="spellEnd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световозвращатель</w:t>
      </w:r>
      <w:proofErr w:type="spellEnd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14:paraId="2D584E4A" w14:textId="77777777" w:rsidR="00D83AEE" w:rsidRPr="00D83AEE" w:rsidRDefault="00D83AEE" w:rsidP="00D83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световозвращателя</w:t>
      </w:r>
      <w:proofErr w:type="spellEnd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увеличивает эту цифру до 130-240 метров!</w:t>
      </w:r>
    </w:p>
    <w:p w14:paraId="2FC0362A" w14:textId="77777777" w:rsidR="00D83AEE" w:rsidRPr="00D83AEE" w:rsidRDefault="00D83AEE" w:rsidP="00D83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световозвращатель</w:t>
      </w:r>
      <w:proofErr w:type="spellEnd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14:paraId="7BEAB575" w14:textId="77777777" w:rsidR="00D83AEE" w:rsidRPr="00D83AEE" w:rsidRDefault="00D83AEE" w:rsidP="00D83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Световозвращатель</w:t>
      </w:r>
      <w:proofErr w:type="spellEnd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 боится ни влаги, ни мороза – носить его можно в любую погоду. </w:t>
      </w:r>
    </w:p>
    <w:p w14:paraId="76403F4A" w14:textId="77777777" w:rsidR="00D83AEE" w:rsidRPr="00D83AEE" w:rsidRDefault="00D83AEE" w:rsidP="00D83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AE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Виды светоотражающих элементов</w:t>
      </w:r>
    </w:p>
    <w:p w14:paraId="19C8E868" w14:textId="77777777" w:rsidR="00D83AEE" w:rsidRPr="00D83AEE" w:rsidRDefault="00D83AEE" w:rsidP="00D83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Световозвращающий</w:t>
      </w:r>
      <w:proofErr w:type="spellEnd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</w:p>
    <w:p w14:paraId="4B888E42" w14:textId="77777777" w:rsidR="00D83AEE" w:rsidRPr="00D83AEE" w:rsidRDefault="00D83AEE" w:rsidP="00D83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Подвешиваемый </w:t>
      </w:r>
      <w:proofErr w:type="spellStart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световозвращатель</w:t>
      </w:r>
      <w:proofErr w:type="spellEnd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(подвеска) – изделие, подвешиваемое на одежду или часть тела, которое при необходимости можно легко подвешивать и </w:t>
      </w:r>
      <w:proofErr w:type="spellStart"/>
      <w:proofErr w:type="gramStart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снимать.Хочу</w:t>
      </w:r>
      <w:proofErr w:type="spellEnd"/>
      <w:proofErr w:type="gramEnd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такой сайт</w:t>
      </w:r>
    </w:p>
    <w:p w14:paraId="50C667D2" w14:textId="77777777" w:rsidR="00D83AEE" w:rsidRPr="00D83AEE" w:rsidRDefault="00D83AEE" w:rsidP="00D83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Съемный </w:t>
      </w:r>
      <w:proofErr w:type="spellStart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световозвращатель</w:t>
      </w:r>
      <w:proofErr w:type="spellEnd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(значок) – изделие, временно прикрепляемое к одежде или надеваемое на какую-либо часть тела и снимаемое без помощи инструментов.</w:t>
      </w:r>
    </w:p>
    <w:p w14:paraId="6689C811" w14:textId="77777777" w:rsidR="00D83AEE" w:rsidRPr="00D83AEE" w:rsidRDefault="00D83AEE" w:rsidP="00D83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Несъемное </w:t>
      </w:r>
      <w:proofErr w:type="spellStart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световозвращающее</w:t>
      </w:r>
      <w:proofErr w:type="spellEnd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изделие (наклейки) – изделие, предназначенное быть постоянно закрепленным.</w:t>
      </w:r>
    </w:p>
    <w:p w14:paraId="4ECD19C7" w14:textId="77777777" w:rsidR="00D83AEE" w:rsidRPr="00D83AEE" w:rsidRDefault="00D83AEE" w:rsidP="00D83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Гибкое </w:t>
      </w:r>
      <w:proofErr w:type="spellStart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световозвращающее</w:t>
      </w:r>
      <w:proofErr w:type="spellEnd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изделие (браслет) – изделие, способное наматываться на стержень в любом направлении без видимой деформации.</w:t>
      </w:r>
      <w:r w:rsidRPr="00D83AEE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58EBE705" wp14:editId="6D0A7EE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2CCD2" w14:textId="77777777" w:rsidR="00D83AEE" w:rsidRPr="00D83AEE" w:rsidRDefault="00D83AEE" w:rsidP="00D83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Площадь </w:t>
      </w:r>
      <w:proofErr w:type="spellStart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световозвращающего</w:t>
      </w:r>
      <w:proofErr w:type="spellEnd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элемента должна составлять не менее 15 – 50 квадратных сантиметров. </w:t>
      </w:r>
    </w:p>
    <w:p w14:paraId="425872D9" w14:textId="77777777" w:rsidR="00D83AEE" w:rsidRPr="00D83AEE" w:rsidRDefault="00D83AEE" w:rsidP="00D83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AE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Как правильно носить?</w:t>
      </w:r>
    </w:p>
    <w:p w14:paraId="563AD183" w14:textId="77777777" w:rsidR="00D83AEE" w:rsidRPr="00D83AEE" w:rsidRDefault="00D83AEE" w:rsidP="00D83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Световозвращающие</w:t>
      </w:r>
      <w:proofErr w:type="spellEnd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световозвращатели</w:t>
      </w:r>
      <w:proofErr w:type="spellEnd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 двух сторон объекта, чтобы </w:t>
      </w:r>
      <w:proofErr w:type="spellStart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световозвращатель</w:t>
      </w:r>
      <w:proofErr w:type="spellEnd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оставался видимым во всех направлениях к приближающимся.</w:t>
      </w:r>
    </w:p>
    <w:p w14:paraId="298470E6" w14:textId="77777777" w:rsidR="00D83AEE" w:rsidRPr="00D83AEE" w:rsidRDefault="00D83AEE" w:rsidP="00D83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Теперь о требованиях к </w:t>
      </w:r>
      <w:proofErr w:type="spellStart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световозвращателям</w:t>
      </w:r>
      <w:proofErr w:type="spellEnd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световозвращающие</w:t>
      </w:r>
      <w:proofErr w:type="spellEnd"/>
      <w:r w:rsidRPr="00D83A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элементы присутствовали и были видны водителям.</w:t>
      </w:r>
    </w:p>
    <w:p w14:paraId="28DE1B1D" w14:textId="77777777" w:rsidR="00AF3629" w:rsidRPr="00D83AEE" w:rsidRDefault="00AF3629" w:rsidP="00D83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F3629" w:rsidRPr="00D83AEE" w:rsidSect="00D83AE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91"/>
    <w:rsid w:val="00AF3629"/>
    <w:rsid w:val="00C23091"/>
    <w:rsid w:val="00D8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29CA9"/>
  <w15:chartTrackingRefBased/>
  <w15:docId w15:val="{868046BB-58FD-4C88-99A8-58943D1E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91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908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49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675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</dc:creator>
  <cp:keywords/>
  <dc:description/>
  <cp:lastModifiedBy>Татьяна Александровна</cp:lastModifiedBy>
  <cp:revision>3</cp:revision>
  <dcterms:created xsi:type="dcterms:W3CDTF">2023-02-17T06:40:00Z</dcterms:created>
  <dcterms:modified xsi:type="dcterms:W3CDTF">2023-02-17T06:41:00Z</dcterms:modified>
</cp:coreProperties>
</file>