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040A" w14:textId="77777777" w:rsidR="006A0063" w:rsidRPr="006A0063" w:rsidRDefault="006A0063" w:rsidP="006A006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A006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Информация о проводимых профилактических мероприятиях по предупреждению травмирования и гибели детей в дорожно-транспортных происшествиях</w:t>
      </w:r>
    </w:p>
    <w:p w14:paraId="3B63FFB7" w14:textId="77777777" w:rsidR="006A0063" w:rsidRPr="006A0063" w:rsidRDefault="006A0063" w:rsidP="006A006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b/>
          <w:bCs/>
          <w:color w:val="555555"/>
          <w:sz w:val="54"/>
          <w:szCs w:val="54"/>
          <w:lang w:eastAsia="ru-RU"/>
        </w:rPr>
        <w:t>Обращение ГИБДД к велосипедистам</w:t>
      </w:r>
    </w:p>
    <w:p w14:paraId="0655EA13" w14:textId="77777777" w:rsidR="006A0063" w:rsidRPr="006A0063" w:rsidRDefault="006A0063" w:rsidP="006A00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</w:p>
    <w:p w14:paraId="29017F2B" w14:textId="77777777" w:rsidR="006A0063" w:rsidRPr="006A0063" w:rsidRDefault="006A0063" w:rsidP="006A00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последствия.</w:t>
      </w:r>
    </w:p>
    <w:p w14:paraId="39786B2A" w14:textId="77777777" w:rsidR="006A0063" w:rsidRPr="006A0063" w:rsidRDefault="006A0063" w:rsidP="006A00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</w:p>
    <w:p w14:paraId="5BB3FC3A" w14:textId="77777777" w:rsidR="006A0063" w:rsidRPr="006A0063" w:rsidRDefault="006A0063" w:rsidP="006A00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14:paraId="22E03256" w14:textId="77777777" w:rsidR="006A0063" w:rsidRPr="006A0063" w:rsidRDefault="006A0063" w:rsidP="006A00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 светофора и знаков приоритета.</w:t>
      </w:r>
    </w:p>
    <w:p w14:paraId="0DF7CAFD" w14:textId="77777777" w:rsidR="006A0063" w:rsidRPr="006A0063" w:rsidRDefault="006A0063" w:rsidP="006A00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7632F2CC" w14:textId="77777777" w:rsidR="006A0063" w:rsidRPr="006A0063" w:rsidRDefault="006A0063" w:rsidP="006A006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отделение пропаганды ОГИБДД УМВД России по г. Екатеринбургу</w:t>
      </w:r>
    </w:p>
    <w:p w14:paraId="3C615819" w14:textId="77777777" w:rsidR="0019456B" w:rsidRDefault="0019456B"/>
    <w:sectPr w:rsidR="0019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B3"/>
    <w:rsid w:val="0019456B"/>
    <w:rsid w:val="006A0063"/>
    <w:rsid w:val="007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605E"/>
  <w15:chartTrackingRefBased/>
  <w15:docId w15:val="{2CBE7ED3-8493-4F64-A8D5-58827441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2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1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7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3</cp:revision>
  <dcterms:created xsi:type="dcterms:W3CDTF">2023-02-17T07:02:00Z</dcterms:created>
  <dcterms:modified xsi:type="dcterms:W3CDTF">2023-02-17T07:05:00Z</dcterms:modified>
</cp:coreProperties>
</file>